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0B3756E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100</w:t>
      </w:r>
      <w:r w:rsidR="00A3178E">
        <w:t>-e</w:t>
      </w:r>
      <w:r w:rsidRPr="00CE0424">
        <w:tab/>
      </w:r>
      <w:r w:rsidR="00091557" w:rsidRPr="00564D06">
        <w:t>R</w:t>
      </w:r>
      <w:r w:rsidR="008F1C4E" w:rsidRPr="00564D06">
        <w:t>1</w:t>
      </w:r>
      <w:r w:rsidR="00091557" w:rsidRPr="00564D06">
        <w:t>-</w:t>
      </w:r>
      <w:r w:rsidR="008B2163" w:rsidRPr="00564D06">
        <w:t>2</w:t>
      </w:r>
      <w:r w:rsidR="00221647">
        <w:t>00</w:t>
      </w:r>
      <w:bookmarkStart w:id="0" w:name="_GoBack"/>
      <w:bookmarkEnd w:id="0"/>
      <w:r w:rsidR="00221647">
        <w:t>1242</w:t>
      </w:r>
    </w:p>
    <w:p w14:paraId="19054C72" w14:textId="02FA4DDF" w:rsidR="00E90E49" w:rsidRPr="00CE0424" w:rsidRDefault="00A3178E" w:rsidP="00311702">
      <w:pPr>
        <w:pStyle w:val="3GPPHeader"/>
      </w:pPr>
      <w:r>
        <w:t>Online</w:t>
      </w:r>
      <w:r w:rsidR="008B2163" w:rsidRPr="0094495D">
        <w:t xml:space="preserve">, February </w:t>
      </w:r>
      <w:r w:rsidR="00CC4B52">
        <w:t>24</w:t>
      </w:r>
      <w:r w:rsidR="008B2163" w:rsidRPr="0094495D">
        <w:rPr>
          <w:vertAlign w:val="superscript"/>
        </w:rPr>
        <w:t>th</w:t>
      </w:r>
      <w:r w:rsidR="008B2163" w:rsidRPr="0094495D">
        <w:t xml:space="preserve"> – </w:t>
      </w:r>
      <w:r w:rsidR="00CC4B52">
        <w:t>March 6</w:t>
      </w:r>
      <w:r w:rsidR="008B2163" w:rsidRPr="0094495D">
        <w:rPr>
          <w:vertAlign w:val="superscript"/>
        </w:rPr>
        <w:t>th</w:t>
      </w:r>
      <w:r w:rsidR="008B2163" w:rsidRPr="0094495D">
        <w:t>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5344B41E" w:rsidR="00E90E49" w:rsidRPr="002D423E" w:rsidRDefault="00E90E49" w:rsidP="00311702">
      <w:pPr>
        <w:pStyle w:val="3GPPHeader"/>
        <w:rPr>
          <w:sz w:val="22"/>
          <w:szCs w:val="22"/>
          <w:lang w:val="en-US"/>
        </w:rPr>
      </w:pPr>
      <w:r w:rsidRPr="002D423E">
        <w:rPr>
          <w:sz w:val="22"/>
          <w:szCs w:val="22"/>
          <w:lang w:val="en-US"/>
        </w:rPr>
        <w:t>Agenda Item:</w:t>
      </w:r>
      <w:r w:rsidRPr="002D423E">
        <w:rPr>
          <w:sz w:val="22"/>
          <w:szCs w:val="22"/>
          <w:lang w:val="en-US"/>
        </w:rPr>
        <w:tab/>
      </w:r>
      <w:r w:rsidR="00312669" w:rsidRPr="002D423E">
        <w:rPr>
          <w:sz w:val="22"/>
          <w:szCs w:val="22"/>
          <w:lang w:val="en-US"/>
        </w:rPr>
        <w:t>7.2.6.</w:t>
      </w:r>
      <w:r w:rsidR="002B72FA">
        <w:rPr>
          <w:sz w:val="22"/>
          <w:szCs w:val="22"/>
          <w:lang w:val="en-US"/>
        </w:rPr>
        <w:t>5</w:t>
      </w:r>
    </w:p>
    <w:p w14:paraId="35F8F99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92D67BC" w14:textId="2320F4FA" w:rsidR="00453B2E" w:rsidRPr="00BD1311" w:rsidRDefault="003D3C45" w:rsidP="002B72FA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21647" w:rsidRPr="00221647">
        <w:rPr>
          <w:sz w:val="22"/>
          <w:szCs w:val="22"/>
        </w:rPr>
        <w:t>Output of email thread [100e-NR-eMIMO-lowPAPR-0</w:t>
      </w:r>
      <w:r w:rsidR="00221647">
        <w:rPr>
          <w:sz w:val="22"/>
          <w:szCs w:val="22"/>
        </w:rPr>
        <w:t>3</w:t>
      </w:r>
      <w:r w:rsidR="00221647" w:rsidRPr="00221647">
        <w:rPr>
          <w:sz w:val="22"/>
          <w:szCs w:val="22"/>
        </w:rPr>
        <w:t>] - TP#1 to 38.211</w:t>
      </w:r>
    </w:p>
    <w:p w14:paraId="74EAB107" w14:textId="5D525A21" w:rsidR="00B70B5D" w:rsidRPr="002B72FA" w:rsidRDefault="00E90E49" w:rsidP="002B72F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 xml:space="preserve">Document </w:t>
      </w:r>
      <w:r w:rsidRPr="002B72FA">
        <w:rPr>
          <w:sz w:val="22"/>
          <w:szCs w:val="22"/>
        </w:rPr>
        <w:t>for:</w:t>
      </w:r>
      <w:r w:rsidRPr="002B72FA">
        <w:rPr>
          <w:sz w:val="22"/>
          <w:szCs w:val="22"/>
        </w:rPr>
        <w:tab/>
        <w:t>D</w:t>
      </w:r>
      <w:r w:rsidR="00BD1311">
        <w:rPr>
          <w:sz w:val="22"/>
          <w:szCs w:val="22"/>
        </w:rPr>
        <w:t>ecision</w:t>
      </w:r>
    </w:p>
    <w:p w14:paraId="11C6FB15" w14:textId="2FE1E2BF" w:rsidR="004D69A4" w:rsidRDefault="002B72FA" w:rsidP="004D69A4">
      <w:pPr>
        <w:pStyle w:val="Heading1"/>
      </w:pPr>
      <w:bookmarkStart w:id="1" w:name="_Ref178064866"/>
      <w:r>
        <w:t>1</w:t>
      </w:r>
      <w:r w:rsidR="00230D18">
        <w:tab/>
      </w:r>
      <w:bookmarkEnd w:id="1"/>
      <w:r w:rsidR="00A57FF9">
        <w:t>Text Proposal</w:t>
      </w:r>
    </w:p>
    <w:p w14:paraId="6D3392BA" w14:textId="0ABF88F3" w:rsidR="004D69A4" w:rsidRDefault="004D69A4" w:rsidP="004D69A4">
      <w:r>
        <w:rPr>
          <w:color w:val="FF0000"/>
        </w:rPr>
        <w:t>-------- start of the TP for TS 38.211-------</w:t>
      </w:r>
    </w:p>
    <w:p w14:paraId="6E90D337" w14:textId="08B65AA9" w:rsidR="004D69A4" w:rsidRDefault="004D69A4" w:rsidP="004D69A4">
      <w:r>
        <w:t xml:space="preserve">If transform precoding for PUSCH is enabled, the reference-signal sequence </w:t>
      </w:r>
      <w:r>
        <w:rPr>
          <w:noProof/>
          <w:position w:val="-10"/>
        </w:rPr>
        <w:drawing>
          <wp:inline distT="0" distB="0" distL="0" distR="0" wp14:anchorId="051FCD24" wp14:editId="13A6FFF7">
            <wp:extent cx="276225" cy="180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shall be generated according to</w:t>
      </w:r>
    </w:p>
    <w:p w14:paraId="4503E9AE" w14:textId="0793DD9E" w:rsidR="004D69A4" w:rsidRDefault="004D69A4" w:rsidP="004D69A4">
      <w:pPr>
        <w:pStyle w:val="EQ"/>
        <w:jc w:val="center"/>
      </w:pPr>
      <w:r>
        <w:rPr>
          <w:position w:val="-30"/>
        </w:rPr>
        <w:drawing>
          <wp:inline distT="0" distB="0" distL="0" distR="0" wp14:anchorId="300D857E" wp14:editId="68FB3101">
            <wp:extent cx="1476375" cy="4572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88610" w14:textId="77777777" w:rsidR="004D69A4" w:rsidRDefault="004D69A4" w:rsidP="004D69A4">
      <w:pPr>
        <w:rPr>
          <w:lang w:val="en-US"/>
        </w:rPr>
      </w:pPr>
      <w:r>
        <w:t xml:space="preserve">where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d>
              <m:dPr>
                <m:ctrlPr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α,δ</m:t>
                </m:r>
              </m:e>
            </m:d>
          </m:sup>
        </m:sSubSup>
        <m:r>
          <w:rPr>
            <w:rFonts w:ascii="Cambria Math" w:hAnsi="Cambria Math"/>
          </w:rPr>
          <m:t>(n)</m:t>
        </m:r>
      </m:oMath>
      <w:r>
        <w:t xml:space="preserve"> with </w:t>
      </w:r>
      <m:oMath>
        <m:r>
          <w:rPr>
            <w:rFonts w:ascii="Cambria Math" w:hAnsi="Cambria Math"/>
          </w:rPr>
          <m:t>δ=1</m:t>
        </m:r>
      </m:oMath>
      <w:r>
        <w:t xml:space="preserve"> and </w:t>
      </w:r>
      <m:oMath>
        <m:r>
          <w:rPr>
            <w:rFonts w:ascii="Cambria Math" w:hAnsi="Cambria Math"/>
          </w:rPr>
          <m:t>α=0</m:t>
        </m:r>
      </m:oMath>
      <w:r>
        <w:t xml:space="preserve"> depends on the configuration:</w:t>
      </w:r>
    </w:p>
    <w:p w14:paraId="27ABE317" w14:textId="77777777" w:rsidR="004D69A4" w:rsidRDefault="004D69A4" w:rsidP="004D69A4">
      <w:pPr>
        <w:pStyle w:val="B1"/>
      </w:pPr>
      <w:r>
        <w:t xml:space="preserve">-     if the higher-layer parameter </w:t>
      </w:r>
      <w:r>
        <w:rPr>
          <w:i/>
          <w:iCs/>
        </w:rPr>
        <w:t>DMRSuplinkTransformPrecoding-r16</w:t>
      </w:r>
      <w:r>
        <w:t xml:space="preserve"> is configured, π/2-BPSK modulation is used for PUSCH, and the PUSCH transmission is not a msg3 transmission, </w:t>
      </w:r>
      <m:oMath>
        <m:sSubSup>
          <m:sSubSupPr>
            <m:ctrlPr>
              <w:rPr>
                <w:rFonts w:ascii="Cambria Math" w:eastAsiaTheme="minorHAnsi" w:hAnsi="Cambria Math" w:cs="Calibri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eastAsiaTheme="minorHAnsi" w:hAnsi="Cambria Math" w:cs="Calibri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5.2.3 with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</m:oMath>
      <w:r>
        <w:t xml:space="preserve"> given by</w:t>
      </w:r>
    </w:p>
    <w:p w14:paraId="0833A394" w14:textId="77777777" w:rsidR="004D69A4" w:rsidRDefault="001B54D2" w:rsidP="004D69A4">
      <w:pPr>
        <w:pStyle w:val="EQ"/>
      </w:pPr>
      <m:oMathPara>
        <m:oMath>
          <m:sSub>
            <m:sSubPr>
              <m:ctrlPr>
                <w:rPr>
                  <w:rFonts w:ascii="Cambria Math" w:eastAsiaTheme="minorHAnsi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eastAsiaTheme="minorHAnsi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eastAsiaTheme="minorHAnsi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eastAsiaTheme="minorHAnsi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HAnsi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Theme="minorHAnsi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eastAsiaTheme="minorHAnsi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eastAsiaTheme="minorHAnsi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ID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Theme="minorHAnsi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SCID</m:t>
                          </m:r>
                        </m:sub>
                      </m:sSub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+2</m:t>
              </m:r>
              <m:sSubSup>
                <m:sSubSupPr>
                  <m:ctrlPr>
                    <w:rPr>
                      <w:rFonts w:ascii="Cambria Math" w:eastAsiaTheme="minorHAnsi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  <m:sup>
                  <m:sSub>
                    <m:sSubPr>
                      <m:ctrlPr>
                        <w:rPr>
                          <w:rFonts w:ascii="Cambria Math" w:eastAsiaTheme="minorHAnsi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SCID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HAnsi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SCID</m:t>
                  </m:r>
                </m:sub>
              </m:sSub>
            </m:e>
          </m:d>
          <m:r>
            <m:rPr>
              <m:nor/>
            </m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eastAsiaTheme="minorHAnsi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40171D69" w14:textId="77777777" w:rsidR="004D69A4" w:rsidRDefault="004D69A4" w:rsidP="004D69A4">
      <w:pPr>
        <w:pStyle w:val="B1"/>
        <w:rPr>
          <w:lang w:val="en-US"/>
        </w:rPr>
      </w:pPr>
      <w:r>
        <w:t xml:space="preserve">      where </w:t>
      </w:r>
      <m:oMath>
        <m:r>
          <w:rPr>
            <w:rFonts w:ascii="Cambria Math" w:hAnsi="Cambria Math"/>
          </w:rPr>
          <m:t>l</m:t>
        </m:r>
      </m:oMath>
      <w:r>
        <w:t xml:space="preserve"> is the OFDM symbol number within the slot in case of single-symbol DM-RS or the OFDM symbol number in the slot of the first DM-RS symbol in a symbol pair in case of double-symbol DM-RS;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</m:oMath>
      <w:r>
        <w:t xml:space="preserve"> is given by   the DCI according to clause 7.3.1.1.2 in  [4, TS38.212] for a transmission scheduled by DCI format 0_1 and by the higer-layer parameter </w:t>
      </w:r>
      <w:r>
        <w:rPr>
          <w:i/>
          <w:iCs/>
        </w:rPr>
        <w:t>antennaPort</w:t>
      </w:r>
      <w:r>
        <w:t xml:space="preserve"> for a PUSCH transmission scheduled by a type-1 configured grant; and</w:t>
      </w:r>
    </w:p>
    <w:p w14:paraId="51D02B45" w14:textId="77777777" w:rsidR="004D69A4" w:rsidRDefault="004D69A4" w:rsidP="004D69A4">
      <w:pPr>
        <w:pStyle w:val="B2"/>
      </w:pPr>
      <w:r>
        <w:t xml:space="preserve">-    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are given by the higher-layer parameters </w:t>
      </w:r>
      <w:r>
        <w:rPr>
          <w:i/>
          <w:iCs/>
        </w:rPr>
        <w:t>pi2BPSKscramblingID0</w:t>
      </w:r>
      <w:r>
        <w:t xml:space="preserve"> and </w:t>
      </w:r>
      <w:r>
        <w:rPr>
          <w:i/>
          <w:iCs/>
        </w:rPr>
        <w:t>pi2BPSKscramblingID1</w:t>
      </w:r>
      <w:r>
        <w:t xml:space="preserve">, respectively, in the </w:t>
      </w:r>
      <w:r>
        <w:rPr>
          <w:i/>
          <w:iCs/>
        </w:rPr>
        <w:t xml:space="preserve">DMRS-UplinkConfig </w:t>
      </w:r>
      <w:r>
        <w:t>IE if provided and the PUSCH is scheduled by DCI format 0_1 or by a PUSCH transmission with a configured grant;</w:t>
      </w:r>
      <w:r>
        <w:rPr>
          <w:b/>
          <w:bCs/>
        </w:rPr>
        <w:t xml:space="preserve"> </w:t>
      </w:r>
    </w:p>
    <w:p w14:paraId="3A18E603" w14:textId="77777777" w:rsidR="004D69A4" w:rsidRDefault="004D69A4" w:rsidP="004D69A4">
      <w:pPr>
        <w:pStyle w:val="B2"/>
      </w:pPr>
      <w:r>
        <w:t xml:space="preserve">-    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is given by the higher-layer parameter </w:t>
      </w:r>
      <w:r>
        <w:rPr>
          <w:i/>
          <w:iCs/>
        </w:rPr>
        <w:t>pi2BPSKscramblingID0</w:t>
      </w:r>
      <w:r>
        <w:t xml:space="preserve"> in the </w:t>
      </w:r>
      <w:r>
        <w:rPr>
          <w:i/>
          <w:iCs/>
        </w:rPr>
        <w:t xml:space="preserve">DMRS-UplinkConfig </w:t>
      </w:r>
      <w:r>
        <w:t>IE if provided and the PUSCH is scheduled by DCI format 0_0 with the CRC scrambled by C-RNTI, MCS-C-RNTI, or CS-RNTI;</w:t>
      </w:r>
    </w:p>
    <w:p w14:paraId="683CC2CD" w14:textId="77777777" w:rsidR="004D69A4" w:rsidRDefault="004D69A4" w:rsidP="004D69A4">
      <w:pPr>
        <w:pStyle w:val="B2"/>
      </w:pPr>
      <w:r>
        <w:t xml:space="preserve">-    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otherwise; </w:t>
      </w:r>
    </w:p>
    <w:p w14:paraId="7E0A17C6" w14:textId="77777777" w:rsidR="004D69A4" w:rsidRDefault="004D69A4" w:rsidP="004D69A4">
      <w:pPr>
        <w:pStyle w:val="B1"/>
      </w:pPr>
      <w:r>
        <w:t xml:space="preserve">-     otherwise, </w:t>
      </w:r>
      <m:oMath>
        <m:sSubSup>
          <m:sSubSupPr>
            <m:ctrlPr>
              <w:rPr>
                <w:rFonts w:ascii="Cambria Math" w:eastAsiaTheme="minorHAnsi" w:hAnsi="Cambria Math" w:cs="Calibri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eastAsiaTheme="minorHAnsi" w:hAnsi="Cambria Math" w:cs="Calibri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5.2.2.</w:t>
      </w:r>
    </w:p>
    <w:p w14:paraId="643EF6F2" w14:textId="77777777" w:rsidR="004D69A4" w:rsidRDefault="004D69A4" w:rsidP="004D69A4">
      <w:r>
        <w:t xml:space="preserve">The sequence group </w:t>
      </w:r>
      <m:oMath>
        <m:r>
          <w:rPr>
            <w:rFonts w:ascii="Cambria Math" w:hAnsi="Cambria Math"/>
          </w:rPr>
          <m:t>u=</m:t>
        </m:r>
        <m:d>
          <m:d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gh</m:t>
                </m:r>
              </m:sub>
            </m:sSub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ID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RS</m:t>
                </m:r>
              </m:sup>
            </m:sSubSup>
          </m:e>
        </m:d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30</m:t>
        </m:r>
      </m:oMath>
      <w:r>
        <w:t xml:space="preserve">, where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</m:oMath>
      <w:r>
        <w:t xml:space="preserve"> is given by</w:t>
      </w:r>
    </w:p>
    <w:p w14:paraId="5E949108" w14:textId="77777777" w:rsidR="004D69A4" w:rsidRDefault="004D69A4" w:rsidP="004D69A4">
      <w:pPr>
        <w:pStyle w:val="B1"/>
      </w:pPr>
      <w:r>
        <w:t xml:space="preserve">-    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>
        <w:t xml:space="preserve"> if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>
        <w:t xml:space="preserve"> is configured by the higher-layer parameter </w:t>
      </w:r>
      <w:r>
        <w:rPr>
          <w:i/>
          <w:iCs/>
        </w:rPr>
        <w:t xml:space="preserve">nPUSCH-Identity </w:t>
      </w:r>
      <w:r>
        <w:t xml:space="preserve">in the </w:t>
      </w:r>
      <w:r>
        <w:rPr>
          <w:i/>
          <w:iCs/>
        </w:rPr>
        <w:t xml:space="preserve">DMRS-UplinkConfig </w:t>
      </w:r>
      <w:r>
        <w:t xml:space="preserve">IE, </w:t>
      </w:r>
      <w:r>
        <w:rPr>
          <w:color w:val="FF0000"/>
          <w:u w:val="single"/>
        </w:rPr>
        <w:t xml:space="preserve">the higher-layer parameter </w:t>
      </w:r>
      <w:r>
        <w:rPr>
          <w:i/>
          <w:iCs/>
          <w:color w:val="FF0000"/>
          <w:u w:val="single"/>
        </w:rPr>
        <w:t>DMRSuplinkTransformPrecoding-r16</w:t>
      </w:r>
      <w:r>
        <w:rPr>
          <w:color w:val="FF0000"/>
          <w:u w:val="single"/>
        </w:rPr>
        <w:t xml:space="preserve"> is not configured,</w:t>
      </w:r>
      <w:r>
        <w:rPr>
          <w:color w:val="FF0000"/>
        </w:rPr>
        <w:t xml:space="preserve"> </w:t>
      </w:r>
      <w:r>
        <w:t xml:space="preserve">and the PUSCH is neither scheduled by RAR UL grant nor scheduled by DCI format 0_0 with CRC scrambled by TC-RNTI according to clause 8.3 in [5, TS 38.213]; </w:t>
      </w:r>
    </w:p>
    <w:p w14:paraId="048CC80F" w14:textId="77777777" w:rsidR="004D69A4" w:rsidRDefault="004D69A4" w:rsidP="004D69A4">
      <w:pPr>
        <w:pStyle w:val="B1"/>
      </w:pPr>
      <w:r>
        <w:t xml:space="preserve">-    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color w:val="FF0000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color w:val="FF0000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color w:val="FF0000"/>
              </w:rPr>
              <m:t>RS</m:t>
            </m:r>
          </m:sup>
        </m:sSubSup>
        <m:r>
          <w:rPr>
            <w:rFonts w:ascii="Cambria Math" w:hAnsi="Cambria Math"/>
            <w:color w:val="FF0000"/>
          </w:rPr>
          <m:t>=</m:t>
        </m:r>
        <m:sSubSup>
          <m:sSubSupPr>
            <m:ctrlPr>
              <w:rPr>
                <w:rFonts w:ascii="Cambria Math" w:eastAsiaTheme="minorHAnsi" w:hAnsi="Cambria Math" w:cs="Calibri"/>
                <w:i/>
                <w:iCs/>
                <w:color w:val="FF0000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color w:val="FF0000"/>
              </w:rPr>
              <m:t>ID</m:t>
            </m:r>
          </m:sub>
          <m:sup>
            <m:sSub>
              <m:sSubPr>
                <m:ctrlPr>
                  <w:rPr>
                    <w:rFonts w:ascii="Cambria Math" w:eastAsiaTheme="minorHAnsi" w:hAnsi="Cambria Math" w:cs="Calibri"/>
                    <w:i/>
                    <w:iCs/>
                    <w:color w:val="FF0000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color w:val="FF0000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 xml:space="preserve">  </m:t>
        </m:r>
        <m:sSubSup>
          <m:sSubSupPr>
            <m:ctrlPr>
              <w:rPr>
                <w:rFonts w:ascii="Cambria Math" w:eastAsiaTheme="minorHAnsi" w:hAnsi="Cambria Math" w:cs="Calibri"/>
                <w:i/>
                <w:iCs/>
                <w:strike/>
                <w:color w:val="FF0000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trike/>
                <w:color w:val="FF0000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strike/>
                <w:color w:val="FF0000"/>
              </w:rPr>
              <m:t>RS</m:t>
            </m:r>
          </m:sup>
        </m:sSubSup>
        <m:r>
          <w:rPr>
            <w:rFonts w:ascii="Cambria Math" w:hAnsi="Cambria Math"/>
            <w:strike/>
            <w:color w:val="FF0000"/>
          </w:rPr>
          <m:t>=</m:t>
        </m:r>
        <m:sSubSup>
          <m:sSubSupPr>
            <m:ctrlPr>
              <w:rPr>
                <w:rFonts w:ascii="Cambria Math" w:eastAsiaTheme="minorHAnsi" w:hAnsi="Cambria Math" w:cs="Calibri"/>
                <w:i/>
                <w:iCs/>
                <w:strike/>
                <w:color w:val="FF0000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trike/>
                <w:color w:val="FF0000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strike/>
                <w:color w:val="FF0000"/>
              </w:rPr>
              <m:t>PUSCH</m:t>
            </m:r>
          </m:sup>
        </m:sSubSup>
      </m:oMath>
      <w:r>
        <w:t xml:space="preserve"> if</w:t>
      </w:r>
      <w:r>
        <w:rPr>
          <w:strike/>
          <w:color w:val="FF0000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trike/>
                <w:color w:val="FF0000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trike/>
                <w:color w:val="FF0000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strike/>
                <w:color w:val="FF0000"/>
              </w:rPr>
              <m:t>PUSCH</m:t>
            </m:r>
          </m:sup>
        </m:sSubSup>
        <m:r>
          <w:rPr>
            <w:rFonts w:ascii="Cambria Math" w:hAnsi="Cambria Math"/>
            <w:strike/>
            <w:color w:val="FF0000"/>
          </w:rPr>
          <m:t>=</m:t>
        </m:r>
        <m:sSubSup>
          <m:sSubSupPr>
            <m:ctrlPr>
              <w:rPr>
                <w:rFonts w:ascii="Cambria Math" w:eastAsiaTheme="minorHAnsi" w:hAnsi="Cambria Math" w:cs="Calibri"/>
                <w:i/>
                <w:iCs/>
                <w:strike/>
                <w:color w:val="FF0000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trike/>
                <w:color w:val="FF0000"/>
              </w:rPr>
              <m:t>ID</m:t>
            </m:r>
          </m:sub>
          <m:sup>
            <m:sSub>
              <m:sSubPr>
                <m:ctrlPr>
                  <w:rPr>
                    <w:rFonts w:ascii="Cambria Math" w:eastAsiaTheme="minorHAnsi" w:hAnsi="Cambria Math" w:cs="Calibri"/>
                    <w:i/>
                    <w:iCs/>
                    <w:strike/>
                    <w:color w:val="FF0000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trike/>
                    <w:color w:val="FF0000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trike/>
                    <w:color w:val="FF0000"/>
                  </w:rPr>
                  <m:t>SCID</m:t>
                </m:r>
              </m:sub>
            </m:sSub>
          </m:sup>
        </m:sSubSup>
      </m:oMath>
      <w:r>
        <w:rPr>
          <w:strike/>
          <w:color w:val="FF0000"/>
        </w:rPr>
        <w:t>,</w:t>
      </w:r>
      <w:r>
        <w:rPr>
          <w:color w:val="FF0000"/>
        </w:rPr>
        <w:t xml:space="preserve"> </w:t>
      </w:r>
      <w:r>
        <w:t xml:space="preserve">the higher-layer parameter </w:t>
      </w:r>
      <w:r>
        <w:rPr>
          <w:i/>
          <w:iCs/>
        </w:rPr>
        <w:t>DMRSuplinkTransformPrecoding-r16</w:t>
      </w:r>
      <w:r>
        <w:t xml:space="preserve"> is configured, π/2-BPSK modulation is used for PUSCH,</w:t>
      </w:r>
      <w:r>
        <w:rPr>
          <w:color w:val="FF0000"/>
        </w:rPr>
        <w:t xml:space="preserve"> </w:t>
      </w:r>
      <w:r>
        <w:t>and the PUSCH transmission is not a msg3 transmission;</w:t>
      </w:r>
    </w:p>
    <w:p w14:paraId="27E3AD5C" w14:textId="77777777" w:rsidR="004D69A4" w:rsidRDefault="004D69A4" w:rsidP="004D69A4">
      <w:pPr>
        <w:pStyle w:val="B1"/>
      </w:pPr>
      <w:r>
        <w:t xml:space="preserve">-    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otherwise</w:t>
      </w:r>
    </w:p>
    <w:p w14:paraId="647E67F4" w14:textId="77777777" w:rsidR="004D69A4" w:rsidRDefault="004D69A4" w:rsidP="004D69A4">
      <w:r>
        <w:rPr>
          <w:color w:val="FF0000"/>
        </w:rPr>
        <w:lastRenderedPageBreak/>
        <w:t>------- Remaining paragraph is unchanged and omitted -------</w:t>
      </w:r>
    </w:p>
    <w:p w14:paraId="6066EB0F" w14:textId="77777777" w:rsidR="004D69A4" w:rsidRDefault="004D69A4" w:rsidP="004D69A4">
      <w:pPr>
        <w:rPr>
          <w:color w:val="FF0000"/>
        </w:rPr>
      </w:pPr>
    </w:p>
    <w:p w14:paraId="67547C1C" w14:textId="77777777" w:rsidR="004D69A4" w:rsidRDefault="004D69A4" w:rsidP="004D69A4">
      <w:pPr>
        <w:rPr>
          <w:rFonts w:ascii="Calibri" w:hAnsi="Calibri" w:cs="Calibri"/>
        </w:rPr>
      </w:pPr>
      <w:r>
        <w:rPr>
          <w:color w:val="FF0000"/>
        </w:rPr>
        <w:t>-------- end of the TP for TS 38.211 -------</w:t>
      </w:r>
    </w:p>
    <w:p w14:paraId="6D40C0B4" w14:textId="77777777" w:rsidR="007E4E6C" w:rsidRPr="007E4E6C" w:rsidRDefault="007E4E6C" w:rsidP="007E4E6C"/>
    <w:sectPr w:rsidR="007E4E6C" w:rsidRPr="007E4E6C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3A189" w14:textId="77777777" w:rsidR="001B54D2" w:rsidRDefault="001B54D2">
      <w:r>
        <w:separator/>
      </w:r>
    </w:p>
  </w:endnote>
  <w:endnote w:type="continuationSeparator" w:id="0">
    <w:p w14:paraId="717A4B5A" w14:textId="77777777" w:rsidR="001B54D2" w:rsidRDefault="001B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CA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9CFFC" w14:textId="77777777" w:rsidR="001B54D2" w:rsidRDefault="001B54D2">
      <w:r>
        <w:separator/>
      </w:r>
    </w:p>
  </w:footnote>
  <w:footnote w:type="continuationSeparator" w:id="0">
    <w:p w14:paraId="2F52FB93" w14:textId="77777777" w:rsidR="001B54D2" w:rsidRDefault="001B5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80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03D3070"/>
    <w:multiLevelType w:val="hybridMultilevel"/>
    <w:tmpl w:val="F274D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625D3F"/>
    <w:multiLevelType w:val="hybridMultilevel"/>
    <w:tmpl w:val="FB4AF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51885"/>
    <w:multiLevelType w:val="hybridMultilevel"/>
    <w:tmpl w:val="D44C1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3"/>
  </w:num>
  <w:num w:numId="5">
    <w:abstractNumId w:val="8"/>
  </w:num>
  <w:num w:numId="6">
    <w:abstractNumId w:val="16"/>
  </w:num>
  <w:num w:numId="7">
    <w:abstractNumId w:val="23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1"/>
  </w:num>
  <w:num w:numId="15">
    <w:abstractNumId w:val="14"/>
  </w:num>
  <w:num w:numId="16">
    <w:abstractNumId w:val="24"/>
  </w:num>
  <w:num w:numId="17">
    <w:abstractNumId w:val="5"/>
  </w:num>
  <w:num w:numId="18">
    <w:abstractNumId w:val="6"/>
  </w:num>
  <w:num w:numId="19">
    <w:abstractNumId w:val="4"/>
  </w:num>
  <w:num w:numId="20">
    <w:abstractNumId w:val="28"/>
  </w:num>
  <w:num w:numId="21">
    <w:abstractNumId w:val="10"/>
  </w:num>
  <w:num w:numId="22">
    <w:abstractNumId w:val="26"/>
  </w:num>
  <w:num w:numId="23">
    <w:abstractNumId w:val="17"/>
  </w:num>
  <w:num w:numId="24">
    <w:abstractNumId w:val="11"/>
  </w:num>
  <w:num w:numId="25">
    <w:abstractNumId w:val="25"/>
  </w:num>
  <w:num w:numId="26">
    <w:abstractNumId w:val="27"/>
  </w:num>
  <w:num w:numId="27">
    <w:abstractNumId w:val="20"/>
  </w:num>
  <w:num w:numId="28">
    <w:abstractNumId w:val="15"/>
  </w:num>
  <w:num w:numId="29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6446"/>
    <w:rsid w:val="00006896"/>
    <w:rsid w:val="00007CDC"/>
    <w:rsid w:val="000110F2"/>
    <w:rsid w:val="00011B28"/>
    <w:rsid w:val="00015D15"/>
    <w:rsid w:val="00022D8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A3E"/>
    <w:rsid w:val="000616E7"/>
    <w:rsid w:val="0006487E"/>
    <w:rsid w:val="00065E1A"/>
    <w:rsid w:val="00077E5F"/>
    <w:rsid w:val="0008036A"/>
    <w:rsid w:val="00080ECF"/>
    <w:rsid w:val="00081AE6"/>
    <w:rsid w:val="000852A6"/>
    <w:rsid w:val="000855EB"/>
    <w:rsid w:val="00085B52"/>
    <w:rsid w:val="000866F2"/>
    <w:rsid w:val="000875ED"/>
    <w:rsid w:val="0009009F"/>
    <w:rsid w:val="00091557"/>
    <w:rsid w:val="000924C1"/>
    <w:rsid w:val="000924F0"/>
    <w:rsid w:val="00093474"/>
    <w:rsid w:val="00093BA8"/>
    <w:rsid w:val="0009510F"/>
    <w:rsid w:val="00095F8E"/>
    <w:rsid w:val="000976C3"/>
    <w:rsid w:val="000A1B7B"/>
    <w:rsid w:val="000A56F2"/>
    <w:rsid w:val="000B1F49"/>
    <w:rsid w:val="000B2719"/>
    <w:rsid w:val="000B339A"/>
    <w:rsid w:val="000B3A8F"/>
    <w:rsid w:val="000B4AB9"/>
    <w:rsid w:val="000B58C3"/>
    <w:rsid w:val="000B61E9"/>
    <w:rsid w:val="000B6671"/>
    <w:rsid w:val="000C165A"/>
    <w:rsid w:val="000C2E19"/>
    <w:rsid w:val="000D0D07"/>
    <w:rsid w:val="000D2819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F9B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36A"/>
    <w:rsid w:val="00150E92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D6B"/>
    <w:rsid w:val="001B0D97"/>
    <w:rsid w:val="001B3B88"/>
    <w:rsid w:val="001B54D2"/>
    <w:rsid w:val="001B5A5D"/>
    <w:rsid w:val="001B7B76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2BD5"/>
    <w:rsid w:val="00203F96"/>
    <w:rsid w:val="002069B2"/>
    <w:rsid w:val="00207FA3"/>
    <w:rsid w:val="00214DA8"/>
    <w:rsid w:val="00215423"/>
    <w:rsid w:val="002158FA"/>
    <w:rsid w:val="00220600"/>
    <w:rsid w:val="00221647"/>
    <w:rsid w:val="002224DB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57AB6"/>
    <w:rsid w:val="002617E7"/>
    <w:rsid w:val="0026308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6C4"/>
    <w:rsid w:val="002737F4"/>
    <w:rsid w:val="002805F5"/>
    <w:rsid w:val="00280751"/>
    <w:rsid w:val="0028280A"/>
    <w:rsid w:val="00283904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54D"/>
    <w:rsid w:val="002B6E1C"/>
    <w:rsid w:val="002B72FA"/>
    <w:rsid w:val="002C0087"/>
    <w:rsid w:val="002C13D1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7CAE"/>
    <w:rsid w:val="002F13E4"/>
    <w:rsid w:val="002F2771"/>
    <w:rsid w:val="002F37A9"/>
    <w:rsid w:val="00301CE6"/>
    <w:rsid w:val="0030256B"/>
    <w:rsid w:val="00304596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4D23"/>
    <w:rsid w:val="0032554B"/>
    <w:rsid w:val="00325803"/>
    <w:rsid w:val="00331751"/>
    <w:rsid w:val="00334579"/>
    <w:rsid w:val="00335858"/>
    <w:rsid w:val="003368ED"/>
    <w:rsid w:val="00336BDA"/>
    <w:rsid w:val="00342BD7"/>
    <w:rsid w:val="00346DB5"/>
    <w:rsid w:val="003477B1"/>
    <w:rsid w:val="00356C57"/>
    <w:rsid w:val="00357380"/>
    <w:rsid w:val="003602D9"/>
    <w:rsid w:val="003604CE"/>
    <w:rsid w:val="00370E47"/>
    <w:rsid w:val="0037285E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DDD"/>
    <w:rsid w:val="003B64BB"/>
    <w:rsid w:val="003B7FE5"/>
    <w:rsid w:val="003C11C8"/>
    <w:rsid w:val="003C2702"/>
    <w:rsid w:val="003C5D6C"/>
    <w:rsid w:val="003C7806"/>
    <w:rsid w:val="003D109F"/>
    <w:rsid w:val="003D2478"/>
    <w:rsid w:val="003D3B28"/>
    <w:rsid w:val="003D3C45"/>
    <w:rsid w:val="003D5B1F"/>
    <w:rsid w:val="003E15FA"/>
    <w:rsid w:val="003E55E4"/>
    <w:rsid w:val="003E74E3"/>
    <w:rsid w:val="003F05C7"/>
    <w:rsid w:val="003F188E"/>
    <w:rsid w:val="003F2CD4"/>
    <w:rsid w:val="003F6BBE"/>
    <w:rsid w:val="004000E8"/>
    <w:rsid w:val="004027EA"/>
    <w:rsid w:val="00402E2B"/>
    <w:rsid w:val="004035E1"/>
    <w:rsid w:val="004039EC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17DC"/>
    <w:rsid w:val="00452CAC"/>
    <w:rsid w:val="00453B2E"/>
    <w:rsid w:val="00453F6D"/>
    <w:rsid w:val="00455322"/>
    <w:rsid w:val="00457565"/>
    <w:rsid w:val="00457970"/>
    <w:rsid w:val="00457B71"/>
    <w:rsid w:val="00461560"/>
    <w:rsid w:val="00462063"/>
    <w:rsid w:val="00464689"/>
    <w:rsid w:val="004669E2"/>
    <w:rsid w:val="00470C31"/>
    <w:rsid w:val="00471DE0"/>
    <w:rsid w:val="004734D0"/>
    <w:rsid w:val="0047556B"/>
    <w:rsid w:val="00477768"/>
    <w:rsid w:val="00483B1C"/>
    <w:rsid w:val="00492BC5"/>
    <w:rsid w:val="004964F1"/>
    <w:rsid w:val="00497601"/>
    <w:rsid w:val="004A16BC"/>
    <w:rsid w:val="004A21ED"/>
    <w:rsid w:val="004A2B94"/>
    <w:rsid w:val="004A528A"/>
    <w:rsid w:val="004B6F6A"/>
    <w:rsid w:val="004B7C0C"/>
    <w:rsid w:val="004C34E4"/>
    <w:rsid w:val="004C3898"/>
    <w:rsid w:val="004D137D"/>
    <w:rsid w:val="004D28EF"/>
    <w:rsid w:val="004D36B1"/>
    <w:rsid w:val="004D5A05"/>
    <w:rsid w:val="004D69A4"/>
    <w:rsid w:val="004D7EBD"/>
    <w:rsid w:val="004E143F"/>
    <w:rsid w:val="004E2680"/>
    <w:rsid w:val="004E28F9"/>
    <w:rsid w:val="004E462E"/>
    <w:rsid w:val="004E56DC"/>
    <w:rsid w:val="004E5FBA"/>
    <w:rsid w:val="004E76F4"/>
    <w:rsid w:val="004F0B4E"/>
    <w:rsid w:val="004F0B6C"/>
    <w:rsid w:val="004F2078"/>
    <w:rsid w:val="004F4DA3"/>
    <w:rsid w:val="004F718D"/>
    <w:rsid w:val="00502942"/>
    <w:rsid w:val="00506557"/>
    <w:rsid w:val="0050677A"/>
    <w:rsid w:val="005108D8"/>
    <w:rsid w:val="005116F9"/>
    <w:rsid w:val="00511715"/>
    <w:rsid w:val="005153A7"/>
    <w:rsid w:val="005219CF"/>
    <w:rsid w:val="00531305"/>
    <w:rsid w:val="00534B59"/>
    <w:rsid w:val="00536759"/>
    <w:rsid w:val="00537C62"/>
    <w:rsid w:val="00542C55"/>
    <w:rsid w:val="005465E6"/>
    <w:rsid w:val="00546970"/>
    <w:rsid w:val="00554E19"/>
    <w:rsid w:val="0056121F"/>
    <w:rsid w:val="005631E0"/>
    <w:rsid w:val="00564D06"/>
    <w:rsid w:val="00572505"/>
    <w:rsid w:val="0057629F"/>
    <w:rsid w:val="00582809"/>
    <w:rsid w:val="00585747"/>
    <w:rsid w:val="0058798C"/>
    <w:rsid w:val="005900FA"/>
    <w:rsid w:val="005913CB"/>
    <w:rsid w:val="005935A4"/>
    <w:rsid w:val="005948C2"/>
    <w:rsid w:val="00595DCA"/>
    <w:rsid w:val="0059779B"/>
    <w:rsid w:val="005A209A"/>
    <w:rsid w:val="005A2AA6"/>
    <w:rsid w:val="005A662D"/>
    <w:rsid w:val="005B1409"/>
    <w:rsid w:val="005B35D7"/>
    <w:rsid w:val="005B392A"/>
    <w:rsid w:val="005B3AA3"/>
    <w:rsid w:val="005B6F83"/>
    <w:rsid w:val="005C74FB"/>
    <w:rsid w:val="005D1602"/>
    <w:rsid w:val="005D26AA"/>
    <w:rsid w:val="005E385F"/>
    <w:rsid w:val="005E5B81"/>
    <w:rsid w:val="005E6C10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148"/>
    <w:rsid w:val="006377EC"/>
    <w:rsid w:val="0064151F"/>
    <w:rsid w:val="00641533"/>
    <w:rsid w:val="0064208D"/>
    <w:rsid w:val="00642E8F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63F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887"/>
    <w:rsid w:val="00683ECE"/>
    <w:rsid w:val="00695FC2"/>
    <w:rsid w:val="00696949"/>
    <w:rsid w:val="00697052"/>
    <w:rsid w:val="006A11C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EBC"/>
    <w:rsid w:val="006D49CD"/>
    <w:rsid w:val="006D5B30"/>
    <w:rsid w:val="006D6F08"/>
    <w:rsid w:val="006E062C"/>
    <w:rsid w:val="006E1337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134"/>
    <w:rsid w:val="006F58D4"/>
    <w:rsid w:val="006F6582"/>
    <w:rsid w:val="0070346E"/>
    <w:rsid w:val="00704EDB"/>
    <w:rsid w:val="00706101"/>
    <w:rsid w:val="00707072"/>
    <w:rsid w:val="007077CB"/>
    <w:rsid w:val="00707D61"/>
    <w:rsid w:val="00712287"/>
    <w:rsid w:val="00712772"/>
    <w:rsid w:val="007148D3"/>
    <w:rsid w:val="00715B9A"/>
    <w:rsid w:val="0071605A"/>
    <w:rsid w:val="00716877"/>
    <w:rsid w:val="00724965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282"/>
    <w:rsid w:val="007755F2"/>
    <w:rsid w:val="00775C78"/>
    <w:rsid w:val="00776971"/>
    <w:rsid w:val="00780A80"/>
    <w:rsid w:val="0078177E"/>
    <w:rsid w:val="0078304C"/>
    <w:rsid w:val="00783673"/>
    <w:rsid w:val="00785490"/>
    <w:rsid w:val="007925EA"/>
    <w:rsid w:val="00793CD8"/>
    <w:rsid w:val="00793EE6"/>
    <w:rsid w:val="00795C92"/>
    <w:rsid w:val="00796231"/>
    <w:rsid w:val="007A0AC5"/>
    <w:rsid w:val="007A1CB3"/>
    <w:rsid w:val="007A306F"/>
    <w:rsid w:val="007A43A6"/>
    <w:rsid w:val="007A58A6"/>
    <w:rsid w:val="007B3D2D"/>
    <w:rsid w:val="007B4A5F"/>
    <w:rsid w:val="007B50AE"/>
    <w:rsid w:val="007B51DF"/>
    <w:rsid w:val="007C05DD"/>
    <w:rsid w:val="007C3D18"/>
    <w:rsid w:val="007C4DDA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E6C"/>
    <w:rsid w:val="007E505B"/>
    <w:rsid w:val="007E6D41"/>
    <w:rsid w:val="007E7091"/>
    <w:rsid w:val="00803FAE"/>
    <w:rsid w:val="0080605F"/>
    <w:rsid w:val="00807786"/>
    <w:rsid w:val="00810196"/>
    <w:rsid w:val="00811FCB"/>
    <w:rsid w:val="008158D6"/>
    <w:rsid w:val="0081658C"/>
    <w:rsid w:val="00817196"/>
    <w:rsid w:val="008235DB"/>
    <w:rsid w:val="00824AB4"/>
    <w:rsid w:val="00824E08"/>
    <w:rsid w:val="00825C42"/>
    <w:rsid w:val="00825D25"/>
    <w:rsid w:val="00827D6F"/>
    <w:rsid w:val="00830F6A"/>
    <w:rsid w:val="00832416"/>
    <w:rsid w:val="008376AC"/>
    <w:rsid w:val="008444E8"/>
    <w:rsid w:val="00844E80"/>
    <w:rsid w:val="00846FE7"/>
    <w:rsid w:val="0085223B"/>
    <w:rsid w:val="00853195"/>
    <w:rsid w:val="00856911"/>
    <w:rsid w:val="0086728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7DE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521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A9B"/>
    <w:rsid w:val="008F1C4E"/>
    <w:rsid w:val="008F1EAB"/>
    <w:rsid w:val="008F33DC"/>
    <w:rsid w:val="008F477F"/>
    <w:rsid w:val="008F51C0"/>
    <w:rsid w:val="008F64D3"/>
    <w:rsid w:val="009003EA"/>
    <w:rsid w:val="00902350"/>
    <w:rsid w:val="00902674"/>
    <w:rsid w:val="0090336B"/>
    <w:rsid w:val="009053AA"/>
    <w:rsid w:val="00906939"/>
    <w:rsid w:val="00910B7D"/>
    <w:rsid w:val="00911DFB"/>
    <w:rsid w:val="009139D9"/>
    <w:rsid w:val="00914AD8"/>
    <w:rsid w:val="009155AF"/>
    <w:rsid w:val="0091564B"/>
    <w:rsid w:val="00916079"/>
    <w:rsid w:val="009165BA"/>
    <w:rsid w:val="00917CE9"/>
    <w:rsid w:val="00920BF2"/>
    <w:rsid w:val="00922010"/>
    <w:rsid w:val="00923F90"/>
    <w:rsid w:val="009252DF"/>
    <w:rsid w:val="00926909"/>
    <w:rsid w:val="00931BD9"/>
    <w:rsid w:val="009368F3"/>
    <w:rsid w:val="00941636"/>
    <w:rsid w:val="00942781"/>
    <w:rsid w:val="00943742"/>
    <w:rsid w:val="0094495D"/>
    <w:rsid w:val="00945C05"/>
    <w:rsid w:val="00946945"/>
    <w:rsid w:val="00946952"/>
    <w:rsid w:val="00947713"/>
    <w:rsid w:val="00950DE7"/>
    <w:rsid w:val="00953920"/>
    <w:rsid w:val="00953C64"/>
    <w:rsid w:val="00953D47"/>
    <w:rsid w:val="0095681E"/>
    <w:rsid w:val="009572D4"/>
    <w:rsid w:val="00961921"/>
    <w:rsid w:val="0096430A"/>
    <w:rsid w:val="0096554B"/>
    <w:rsid w:val="0096584A"/>
    <w:rsid w:val="00966318"/>
    <w:rsid w:val="00970ACE"/>
    <w:rsid w:val="00971F08"/>
    <w:rsid w:val="00972C4C"/>
    <w:rsid w:val="0097603D"/>
    <w:rsid w:val="00976949"/>
    <w:rsid w:val="00980477"/>
    <w:rsid w:val="009837EE"/>
    <w:rsid w:val="00984743"/>
    <w:rsid w:val="00985253"/>
    <w:rsid w:val="009853B3"/>
    <w:rsid w:val="00986A20"/>
    <w:rsid w:val="009876D6"/>
    <w:rsid w:val="00990630"/>
    <w:rsid w:val="00991761"/>
    <w:rsid w:val="00994DCA"/>
    <w:rsid w:val="00995F24"/>
    <w:rsid w:val="009960EC"/>
    <w:rsid w:val="009970DD"/>
    <w:rsid w:val="009A0FBA"/>
    <w:rsid w:val="009A1601"/>
    <w:rsid w:val="009A3BB6"/>
    <w:rsid w:val="009A462D"/>
    <w:rsid w:val="009A5CBA"/>
    <w:rsid w:val="009A6369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8F9"/>
    <w:rsid w:val="00A031D8"/>
    <w:rsid w:val="00A048A8"/>
    <w:rsid w:val="00A04F49"/>
    <w:rsid w:val="00A13E54"/>
    <w:rsid w:val="00A169C3"/>
    <w:rsid w:val="00A17F63"/>
    <w:rsid w:val="00A2193B"/>
    <w:rsid w:val="00A2351A"/>
    <w:rsid w:val="00A264A9"/>
    <w:rsid w:val="00A26DCF"/>
    <w:rsid w:val="00A27785"/>
    <w:rsid w:val="00A30187"/>
    <w:rsid w:val="00A3178E"/>
    <w:rsid w:val="00A3448A"/>
    <w:rsid w:val="00A36297"/>
    <w:rsid w:val="00A37A47"/>
    <w:rsid w:val="00A41E2B"/>
    <w:rsid w:val="00A45B74"/>
    <w:rsid w:val="00A46ADB"/>
    <w:rsid w:val="00A52E1D"/>
    <w:rsid w:val="00A57FF9"/>
    <w:rsid w:val="00A61499"/>
    <w:rsid w:val="00A62A77"/>
    <w:rsid w:val="00A63483"/>
    <w:rsid w:val="00A657D7"/>
    <w:rsid w:val="00A660AC"/>
    <w:rsid w:val="00A67811"/>
    <w:rsid w:val="00A67E6C"/>
    <w:rsid w:val="00A71B99"/>
    <w:rsid w:val="00A739D0"/>
    <w:rsid w:val="00A761D4"/>
    <w:rsid w:val="00A77EC4"/>
    <w:rsid w:val="00A92879"/>
    <w:rsid w:val="00A9442A"/>
    <w:rsid w:val="00A9705E"/>
    <w:rsid w:val="00AA016F"/>
    <w:rsid w:val="00AA1ED6"/>
    <w:rsid w:val="00AA256F"/>
    <w:rsid w:val="00AA51D6"/>
    <w:rsid w:val="00AB0BC8"/>
    <w:rsid w:val="00AB10AA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5A30"/>
    <w:rsid w:val="00AE1E6C"/>
    <w:rsid w:val="00AE27AC"/>
    <w:rsid w:val="00AE3745"/>
    <w:rsid w:val="00AE40E0"/>
    <w:rsid w:val="00AE4DBA"/>
    <w:rsid w:val="00AE4F07"/>
    <w:rsid w:val="00AF1C5D"/>
    <w:rsid w:val="00AF42D7"/>
    <w:rsid w:val="00AF5A69"/>
    <w:rsid w:val="00B006FE"/>
    <w:rsid w:val="00B007CB"/>
    <w:rsid w:val="00B00BCB"/>
    <w:rsid w:val="00B02899"/>
    <w:rsid w:val="00B02AA9"/>
    <w:rsid w:val="00B02CDD"/>
    <w:rsid w:val="00B02FA3"/>
    <w:rsid w:val="00B044A7"/>
    <w:rsid w:val="00B05084"/>
    <w:rsid w:val="00B13BAC"/>
    <w:rsid w:val="00B157F9"/>
    <w:rsid w:val="00B20256"/>
    <w:rsid w:val="00B207F4"/>
    <w:rsid w:val="00B20D09"/>
    <w:rsid w:val="00B2763F"/>
    <w:rsid w:val="00B27AAC"/>
    <w:rsid w:val="00B30929"/>
    <w:rsid w:val="00B33023"/>
    <w:rsid w:val="00B372AA"/>
    <w:rsid w:val="00B3737D"/>
    <w:rsid w:val="00B40445"/>
    <w:rsid w:val="00B409E0"/>
    <w:rsid w:val="00B41888"/>
    <w:rsid w:val="00B45A52"/>
    <w:rsid w:val="00B46175"/>
    <w:rsid w:val="00B47E7C"/>
    <w:rsid w:val="00B548B7"/>
    <w:rsid w:val="00B56647"/>
    <w:rsid w:val="00B5733A"/>
    <w:rsid w:val="00B664C7"/>
    <w:rsid w:val="00B67801"/>
    <w:rsid w:val="00B70502"/>
    <w:rsid w:val="00B70B5D"/>
    <w:rsid w:val="00B739F6"/>
    <w:rsid w:val="00B73D8A"/>
    <w:rsid w:val="00B8010F"/>
    <w:rsid w:val="00B81A6C"/>
    <w:rsid w:val="00B85DE5"/>
    <w:rsid w:val="00B90F73"/>
    <w:rsid w:val="00B93B59"/>
    <w:rsid w:val="00B9406A"/>
    <w:rsid w:val="00BA1474"/>
    <w:rsid w:val="00BA2280"/>
    <w:rsid w:val="00BA2A08"/>
    <w:rsid w:val="00BA2ABE"/>
    <w:rsid w:val="00BA56D2"/>
    <w:rsid w:val="00BA76E0"/>
    <w:rsid w:val="00BB0D9A"/>
    <w:rsid w:val="00BB2A25"/>
    <w:rsid w:val="00BB51E9"/>
    <w:rsid w:val="00BC0FDC"/>
    <w:rsid w:val="00BC2DEB"/>
    <w:rsid w:val="00BC3053"/>
    <w:rsid w:val="00BC4D2E"/>
    <w:rsid w:val="00BD1311"/>
    <w:rsid w:val="00BD48AC"/>
    <w:rsid w:val="00BD5F1A"/>
    <w:rsid w:val="00BE10D7"/>
    <w:rsid w:val="00BE1234"/>
    <w:rsid w:val="00BE2FA6"/>
    <w:rsid w:val="00BE333F"/>
    <w:rsid w:val="00BE6B2A"/>
    <w:rsid w:val="00BE7406"/>
    <w:rsid w:val="00BE7603"/>
    <w:rsid w:val="00BF3279"/>
    <w:rsid w:val="00BF74C7"/>
    <w:rsid w:val="00C00854"/>
    <w:rsid w:val="00C015F1"/>
    <w:rsid w:val="00C01A7E"/>
    <w:rsid w:val="00C01F33"/>
    <w:rsid w:val="00C02CC6"/>
    <w:rsid w:val="00C0331E"/>
    <w:rsid w:val="00C040F7"/>
    <w:rsid w:val="00C044AB"/>
    <w:rsid w:val="00C05706"/>
    <w:rsid w:val="00C07377"/>
    <w:rsid w:val="00C10478"/>
    <w:rsid w:val="00C11919"/>
    <w:rsid w:val="00C12107"/>
    <w:rsid w:val="00C14D4B"/>
    <w:rsid w:val="00C154BB"/>
    <w:rsid w:val="00C24E9C"/>
    <w:rsid w:val="00C262DD"/>
    <w:rsid w:val="00C26A4E"/>
    <w:rsid w:val="00C279B5"/>
    <w:rsid w:val="00C27C45"/>
    <w:rsid w:val="00C35007"/>
    <w:rsid w:val="00C3719D"/>
    <w:rsid w:val="00C37CB2"/>
    <w:rsid w:val="00C473A5"/>
    <w:rsid w:val="00C54995"/>
    <w:rsid w:val="00C54D41"/>
    <w:rsid w:val="00C60783"/>
    <w:rsid w:val="00C60D9C"/>
    <w:rsid w:val="00C64672"/>
    <w:rsid w:val="00C70697"/>
    <w:rsid w:val="00C70A93"/>
    <w:rsid w:val="00C72093"/>
    <w:rsid w:val="00C72E38"/>
    <w:rsid w:val="00C72EF4"/>
    <w:rsid w:val="00C744FE"/>
    <w:rsid w:val="00C75D2F"/>
    <w:rsid w:val="00C767BE"/>
    <w:rsid w:val="00C76E3C"/>
    <w:rsid w:val="00C81568"/>
    <w:rsid w:val="00C8472D"/>
    <w:rsid w:val="00C9027A"/>
    <w:rsid w:val="00C9068E"/>
    <w:rsid w:val="00C93814"/>
    <w:rsid w:val="00C93C4B"/>
    <w:rsid w:val="00C944AB"/>
    <w:rsid w:val="00C95B40"/>
    <w:rsid w:val="00C97398"/>
    <w:rsid w:val="00CA147F"/>
    <w:rsid w:val="00CA1ED8"/>
    <w:rsid w:val="00CA3AA2"/>
    <w:rsid w:val="00CB1F63"/>
    <w:rsid w:val="00CB7170"/>
    <w:rsid w:val="00CC040E"/>
    <w:rsid w:val="00CC111F"/>
    <w:rsid w:val="00CC2011"/>
    <w:rsid w:val="00CC3EA0"/>
    <w:rsid w:val="00CC4B52"/>
    <w:rsid w:val="00CC77AA"/>
    <w:rsid w:val="00CC7B45"/>
    <w:rsid w:val="00CD1188"/>
    <w:rsid w:val="00CD21E6"/>
    <w:rsid w:val="00CD2ED1"/>
    <w:rsid w:val="00CD337B"/>
    <w:rsid w:val="00CE0424"/>
    <w:rsid w:val="00CE6402"/>
    <w:rsid w:val="00CE7561"/>
    <w:rsid w:val="00CF1354"/>
    <w:rsid w:val="00CF16BC"/>
    <w:rsid w:val="00CF3B1F"/>
    <w:rsid w:val="00CF3BF6"/>
    <w:rsid w:val="00CF625B"/>
    <w:rsid w:val="00CF637F"/>
    <w:rsid w:val="00CF6519"/>
    <w:rsid w:val="00CF687E"/>
    <w:rsid w:val="00D0349B"/>
    <w:rsid w:val="00D04BB0"/>
    <w:rsid w:val="00D05109"/>
    <w:rsid w:val="00D10249"/>
    <w:rsid w:val="00D1147C"/>
    <w:rsid w:val="00D115C3"/>
    <w:rsid w:val="00D11897"/>
    <w:rsid w:val="00D13135"/>
    <w:rsid w:val="00D13E4E"/>
    <w:rsid w:val="00D239A7"/>
    <w:rsid w:val="00D23F47"/>
    <w:rsid w:val="00D24E0A"/>
    <w:rsid w:val="00D26A8A"/>
    <w:rsid w:val="00D30188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DD4"/>
    <w:rsid w:val="00D652B5"/>
    <w:rsid w:val="00D66155"/>
    <w:rsid w:val="00D708B0"/>
    <w:rsid w:val="00D75477"/>
    <w:rsid w:val="00D77B1D"/>
    <w:rsid w:val="00D8021F"/>
    <w:rsid w:val="00D80383"/>
    <w:rsid w:val="00D81960"/>
    <w:rsid w:val="00D823C6"/>
    <w:rsid w:val="00D8327F"/>
    <w:rsid w:val="00D835FE"/>
    <w:rsid w:val="00D86CA3"/>
    <w:rsid w:val="00D871CE"/>
    <w:rsid w:val="00D9196D"/>
    <w:rsid w:val="00D92982"/>
    <w:rsid w:val="00D93825"/>
    <w:rsid w:val="00DA305E"/>
    <w:rsid w:val="00DA5417"/>
    <w:rsid w:val="00DA56E8"/>
    <w:rsid w:val="00DB0A9F"/>
    <w:rsid w:val="00DB377D"/>
    <w:rsid w:val="00DC1CB2"/>
    <w:rsid w:val="00DC2D36"/>
    <w:rsid w:val="00DC53EF"/>
    <w:rsid w:val="00DD4B10"/>
    <w:rsid w:val="00DD6F3D"/>
    <w:rsid w:val="00DE2462"/>
    <w:rsid w:val="00DE5608"/>
    <w:rsid w:val="00DE58D0"/>
    <w:rsid w:val="00DE654F"/>
    <w:rsid w:val="00DF0B6E"/>
    <w:rsid w:val="00DF15E0"/>
    <w:rsid w:val="00DF1EF2"/>
    <w:rsid w:val="00DF37A0"/>
    <w:rsid w:val="00DF4363"/>
    <w:rsid w:val="00DF43CF"/>
    <w:rsid w:val="00E02128"/>
    <w:rsid w:val="00E044DF"/>
    <w:rsid w:val="00E06FB6"/>
    <w:rsid w:val="00E10117"/>
    <w:rsid w:val="00E110E7"/>
    <w:rsid w:val="00E11B20"/>
    <w:rsid w:val="00E17FA2"/>
    <w:rsid w:val="00E22330"/>
    <w:rsid w:val="00E260EB"/>
    <w:rsid w:val="00E26B8D"/>
    <w:rsid w:val="00E30B5A"/>
    <w:rsid w:val="00E3123D"/>
    <w:rsid w:val="00E31461"/>
    <w:rsid w:val="00E31D43"/>
    <w:rsid w:val="00E320BF"/>
    <w:rsid w:val="00E324D7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275"/>
    <w:rsid w:val="00E63838"/>
    <w:rsid w:val="00E64434"/>
    <w:rsid w:val="00E67C51"/>
    <w:rsid w:val="00E72D32"/>
    <w:rsid w:val="00E72EFC"/>
    <w:rsid w:val="00E758EC"/>
    <w:rsid w:val="00E8234C"/>
    <w:rsid w:val="00E83974"/>
    <w:rsid w:val="00E83AA9"/>
    <w:rsid w:val="00E85928"/>
    <w:rsid w:val="00E87822"/>
    <w:rsid w:val="00E87BA1"/>
    <w:rsid w:val="00E90395"/>
    <w:rsid w:val="00E90E49"/>
    <w:rsid w:val="00E917F9"/>
    <w:rsid w:val="00E9291C"/>
    <w:rsid w:val="00E93FFE"/>
    <w:rsid w:val="00E94F8A"/>
    <w:rsid w:val="00EA57E2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1BD"/>
    <w:rsid w:val="00F15FA5"/>
    <w:rsid w:val="00F20507"/>
    <w:rsid w:val="00F209B7"/>
    <w:rsid w:val="00F2376F"/>
    <w:rsid w:val="00F243D8"/>
    <w:rsid w:val="00F30828"/>
    <w:rsid w:val="00F313D6"/>
    <w:rsid w:val="00F371DE"/>
    <w:rsid w:val="00F402C1"/>
    <w:rsid w:val="00F40F0C"/>
    <w:rsid w:val="00F46E2B"/>
    <w:rsid w:val="00F4766C"/>
    <w:rsid w:val="00F5060E"/>
    <w:rsid w:val="00F507D1"/>
    <w:rsid w:val="00F519CE"/>
    <w:rsid w:val="00F51ADA"/>
    <w:rsid w:val="00F5221D"/>
    <w:rsid w:val="00F60203"/>
    <w:rsid w:val="00F607C5"/>
    <w:rsid w:val="00F60DEA"/>
    <w:rsid w:val="00F62417"/>
    <w:rsid w:val="00F6302A"/>
    <w:rsid w:val="00F63950"/>
    <w:rsid w:val="00F64C2B"/>
    <w:rsid w:val="00F651BE"/>
    <w:rsid w:val="00F67F53"/>
    <w:rsid w:val="00F70075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B11"/>
    <w:rsid w:val="00F859D8"/>
    <w:rsid w:val="00F868F5"/>
    <w:rsid w:val="00F9056A"/>
    <w:rsid w:val="00F90F8D"/>
    <w:rsid w:val="00F92782"/>
    <w:rsid w:val="00F93AA9"/>
    <w:rsid w:val="00F96985"/>
    <w:rsid w:val="00F97838"/>
    <w:rsid w:val="00FA15A9"/>
    <w:rsid w:val="00FA2BB3"/>
    <w:rsid w:val="00FA705E"/>
    <w:rsid w:val="00FB42DE"/>
    <w:rsid w:val="00FB4C80"/>
    <w:rsid w:val="00FB6017"/>
    <w:rsid w:val="00FB6A6A"/>
    <w:rsid w:val="00FC0E6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799FE"/>
  <w15:chartTrackingRefBased/>
  <w15:docId w15:val="{47E3E716-B4BB-4EFA-8B47-4ADF3E0C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01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uiPriority w:val="99"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styleId="PlaceholderText">
    <w:name w:val="Placeholder Text"/>
    <w:basedOn w:val="DefaultParagraphFont"/>
    <w:uiPriority w:val="99"/>
    <w:semiHidden/>
    <w:rsid w:val="00F402C1"/>
    <w:rPr>
      <w:color w:val="808080"/>
    </w:rPr>
  </w:style>
  <w:style w:type="character" w:customStyle="1" w:styleId="B10">
    <w:name w:val="B1 (文字)"/>
    <w:basedOn w:val="DefaultParagraphFont"/>
    <w:locked/>
    <w:rsid w:val="004D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imuru\Desktop\R1-20nnnnn%20%20Corrections%20for%20multi-TRP%20transmission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750150-7815-464E-B4FD-CB30B2722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653B8A-1331-4182-9C64-803579B82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R1-20nnnnn  Corrections for multi-TRP transmission_v2</Template>
  <TotalTime>2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2764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 Frenne</dc:creator>
  <cp:keywords>3GPP; Ericsson; TDoc</cp:keywords>
  <dc:description/>
  <cp:lastModifiedBy>Mattias Frenne</cp:lastModifiedBy>
  <cp:revision>6</cp:revision>
  <cp:lastPrinted>2008-01-31T07:09:00Z</cp:lastPrinted>
  <dcterms:created xsi:type="dcterms:W3CDTF">2020-02-27T11:12:00Z</dcterms:created>
  <dcterms:modified xsi:type="dcterms:W3CDTF">2020-02-29T07:00:00Z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</Properties>
</file>